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947AD" w14:textId="211F631B" w:rsidR="00D05418" w:rsidRDefault="00D05418" w:rsidP="00D05418">
      <w:pPr>
        <w:pStyle w:val="Titel"/>
      </w:pPr>
      <w:proofErr w:type="gramStart"/>
      <w:r>
        <w:t>Pressemitteilung</w:t>
      </w:r>
      <w:r w:rsidR="00156D08">
        <w:t xml:space="preserve">  </w:t>
      </w:r>
      <w:r w:rsidR="00156D08" w:rsidRPr="00156D08">
        <w:rPr>
          <w:sz w:val="28"/>
          <w:szCs w:val="28"/>
        </w:rPr>
        <w:t>01.12.2025</w:t>
      </w:r>
      <w:proofErr w:type="gramEnd"/>
    </w:p>
    <w:p w14:paraId="59AFAA90" w14:textId="77777777" w:rsidR="00D05418" w:rsidRDefault="00D05418" w:rsidP="00D05418">
      <w:pPr>
        <w:pStyle w:val="berschrift2"/>
      </w:pPr>
      <w:r>
        <w:t>Forum Sicherheit &amp; Innovation setzt starkes Signal für eine moderne Sicherheitsarchitektur in Deutschland.</w:t>
      </w:r>
    </w:p>
    <w:p w14:paraId="432F33AC" w14:textId="77777777" w:rsidR="00D05418" w:rsidRDefault="00D05418" w:rsidP="00D05418">
      <w:pPr>
        <w:pStyle w:val="berschrift2"/>
      </w:pPr>
      <w:r>
        <w:t xml:space="preserve">FAU, </w:t>
      </w:r>
      <w:proofErr w:type="spellStart"/>
      <w:r>
        <w:t>DITS.center</w:t>
      </w:r>
      <w:proofErr w:type="spellEnd"/>
      <w:r>
        <w:t xml:space="preserve"> und Bayerisches Innenministerium bringen Bedarfsträger, Forschung und Innovatoren zusammen.</w:t>
      </w:r>
    </w:p>
    <w:p w14:paraId="04DE33C4" w14:textId="77777777" w:rsidR="00D05418" w:rsidRDefault="00D05418" w:rsidP="00D05418">
      <w:r>
        <w:t>Erlangen, Nürnberg, 24.November 2025 – Mit mehr als 120 Teilnehmerinnen und Teilnehmern aus Wissenschaft, Behörden, Wirtschaft und Start-ups fand im Zollhof Nürnberg das erste Forum Sicherheit &amp; Innovation statt. Die Veranstaltung setzte ein starkes Zeichen für die Bedeutung interdisziplinärer Zusammenarbeit, technologischer Souveränität und praxisorientierter Sicherheitsforschung in Deutschland.</w:t>
      </w:r>
    </w:p>
    <w:p w14:paraId="22DF5DE5" w14:textId="77777777" w:rsidR="00D05418" w:rsidRDefault="00D05418" w:rsidP="00D05418">
      <w:r>
        <w:t>In seiner Keynote betonte Staatsminister Joachim Herrmann die zentrale Rolle Bayerns in der inneren Sicherheit und unterstrich die Bedeutung modernster Technologien für Gefahrenabwehr, Krisenvorsorge und Schutz kritischer Infrastrukturen. Traversals-Geschäftsführer Dr. Dirk Kolb präsentierte ein kaltstartfähiges Betreibermodell für Realtime-</w:t>
      </w:r>
      <w:proofErr w:type="spellStart"/>
      <w:r>
        <w:t>Intelligence</w:t>
      </w:r>
      <w:proofErr w:type="spellEnd"/>
      <w:r>
        <w:t xml:space="preserve"> und ein nationales Lagebild Sicherheit &amp; Bedrohung – ein Beispiel für schnelle, operative Innovationskraft aus der Start-up-Szene. Prof. Dr. Reiner Thomä (TU Ilmenau) führte in die Potenziale der Mobilfunktechnologie zur Luftraumaufklärung ein und zeigte, wie bestehende Netze als Sensorik zur Überwachung des unteren Luftraums genutzt werden können.</w:t>
      </w:r>
    </w:p>
    <w:p w14:paraId="23B075B7" w14:textId="77777777" w:rsidR="00D05418" w:rsidRDefault="00D05418" w:rsidP="00D05418">
      <w:r>
        <w:t>Im Ausstellungsbereich präsentierten Start-ups praxisnahe, nahezu einsatzfähige Lösungen, während Forschende ihre Projekte und methodischen Ansätze in einer begleitenden Poster-Session vorstellten. Diese Kombination zeigte eindrucksvoll, wie wissenschaftliche Grundlagen und agile Produktentwicklung zusammenwirken können.</w:t>
      </w:r>
    </w:p>
    <w:p w14:paraId="070EC8DE" w14:textId="77777777" w:rsidR="00D05418" w:rsidRDefault="00D05418" w:rsidP="00D05418">
      <w:r>
        <w:t>Ein Höhepunkt war die Podiumsdiskussion, moderiert von Rüdiger Baumann (Bayerischer Rundfunk), mit Beiträgen aus Behörden, Industrie, Energieversorgung, Kryptographie, Start-ups und Wissenschaft. Diskutiert wurden aktuelle Bedrohungslagen, technologische Antworten sowie Anforderungen an eine resiliente nationale Sicherheitsarchitektur.</w:t>
      </w:r>
    </w:p>
    <w:p w14:paraId="7753DA43" w14:textId="77777777" w:rsidR="00D05418" w:rsidRDefault="00D05418" w:rsidP="00D05418">
      <w:proofErr w:type="spellStart"/>
      <w:r>
        <w:t>DITS.center</w:t>
      </w:r>
      <w:proofErr w:type="spellEnd"/>
      <w:r>
        <w:t xml:space="preserve"> übernahm als Sponsor alle Kosten der Veranstaltung und schuf damit eine offene, kostenfreie und konstruktive Austauschplattform. Der Verein finanziert sich durch Mitgliedsbeiträge, Spenden und ehrenamtliche Arbeit und appellierte an die Teilnehmenden, die Initiative durch Mitgliedschaft zu unterstützen und damit eine dauerhafte Struktur für ein zukünftiges Security Valley in der Metropolregion aufzubauen.</w:t>
      </w:r>
    </w:p>
    <w:p w14:paraId="66E93E7D" w14:textId="77777777" w:rsidR="00D05418" w:rsidRDefault="00D05418" w:rsidP="00D05418"/>
    <w:p w14:paraId="1D0F2EE2" w14:textId="77777777" w:rsidR="00D05418" w:rsidRDefault="00D05418" w:rsidP="00D05418">
      <w:r>
        <w:lastRenderedPageBreak/>
        <w:t xml:space="preserve">„Dieses Forum zeigt, dass Sicherheit nur gemeinsam gelingt – durch Zusammenarbeit von Bedarfsträgern, Forschung und Innovatoren“, so Prof. Dr.-Ing. Norman Franchi, FAU und Vorstandsvorsitzender des </w:t>
      </w:r>
      <w:proofErr w:type="spellStart"/>
      <w:r>
        <w:t>DITS.center</w:t>
      </w:r>
      <w:proofErr w:type="spellEnd"/>
      <w:r>
        <w:t xml:space="preserve">. „Wir brauchen Strukturen, die diesen Austausch verstetigen. Ein Office "Security Valley" wäre dafür ein starkes Signal, ergänzte Dr. Hans-Joachim Kolb, Gründer des </w:t>
      </w:r>
      <w:proofErr w:type="spellStart"/>
      <w:r>
        <w:t>DITS.center</w:t>
      </w:r>
      <w:proofErr w:type="spellEnd"/>
      <w:r>
        <w:t>.</w:t>
      </w:r>
    </w:p>
    <w:p w14:paraId="3E9F917A" w14:textId="77777777" w:rsidR="00D05418" w:rsidRDefault="00D05418" w:rsidP="00D05418">
      <w:r>
        <w:t xml:space="preserve">Das Forum endete mit einem Get-together, </w:t>
      </w:r>
      <w:proofErr w:type="gramStart"/>
      <w:r>
        <w:t>das</w:t>
      </w:r>
      <w:proofErr w:type="gramEnd"/>
      <w:r>
        <w:t xml:space="preserve"> weitere Vernetzung, fachlichen Austausch und konkrete Projektideen ermöglichte.</w:t>
      </w:r>
    </w:p>
    <w:p w14:paraId="0A9CD8FB" w14:textId="77777777" w:rsidR="00D05418" w:rsidRDefault="00D05418" w:rsidP="00D05418"/>
    <w:p w14:paraId="3A83A8BE" w14:textId="6C4D7C30" w:rsidR="00D05418" w:rsidRDefault="00D05418" w:rsidP="00D05418">
      <w:r>
        <w:rPr>
          <w:noProof/>
        </w:rPr>
        <w:drawing>
          <wp:inline distT="0" distB="0" distL="0" distR="0" wp14:anchorId="73A2280F" wp14:editId="0C36CF8C">
            <wp:extent cx="5760720" cy="41179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117975"/>
                    </a:xfrm>
                    <a:prstGeom prst="rect">
                      <a:avLst/>
                    </a:prstGeom>
                  </pic:spPr>
                </pic:pic>
              </a:graphicData>
            </a:graphic>
          </wp:inline>
        </w:drawing>
      </w:r>
    </w:p>
    <w:p w14:paraId="4F1D5111" w14:textId="77777777" w:rsidR="00D05418" w:rsidRDefault="00D05418">
      <w:pPr>
        <w:rPr>
          <w:rFonts w:eastAsiaTheme="majorEastAsia" w:cstheme="majorBidi"/>
          <w:color w:val="0F4761" w:themeColor="accent1" w:themeShade="BF"/>
          <w:sz w:val="28"/>
          <w:szCs w:val="28"/>
        </w:rPr>
      </w:pPr>
      <w:r>
        <w:br w:type="page"/>
      </w:r>
    </w:p>
    <w:p w14:paraId="67ED59F6" w14:textId="56A33B0D" w:rsidR="00D05418" w:rsidRDefault="00D05418" w:rsidP="00D05418">
      <w:pPr>
        <w:pStyle w:val="berschrift3"/>
      </w:pPr>
      <w:r>
        <w:lastRenderedPageBreak/>
        <w:t>Über die Veranstalter</w:t>
      </w:r>
    </w:p>
    <w:p w14:paraId="1BDC16B5" w14:textId="77777777" w:rsidR="00D05418" w:rsidRDefault="00D05418" w:rsidP="00D05418">
      <w:r>
        <w:t>Friedrich-Alexander-Universität Erlangen-Nürnberg (FAU)</w:t>
      </w:r>
    </w:p>
    <w:p w14:paraId="655FE77B" w14:textId="77777777" w:rsidR="00D05418" w:rsidRDefault="00D05418" w:rsidP="00D05418">
      <w:r>
        <w:t>Eine der forschungsstärksten Universitäten Deutschlands mit herausragender Expertise in Technik, Informatik, Recht, Medizin und Sicherheitsforschung.</w:t>
      </w:r>
    </w:p>
    <w:p w14:paraId="5D3E3CB9" w14:textId="77777777" w:rsidR="00D05418" w:rsidRDefault="00D05418" w:rsidP="00D05418">
      <w:proofErr w:type="spellStart"/>
      <w:r>
        <w:t>DITS.center</w:t>
      </w:r>
      <w:proofErr w:type="spellEnd"/>
      <w:r>
        <w:t xml:space="preserve"> e.V. – Deutsches Institut für Technologie und Sicherheit</w:t>
      </w:r>
    </w:p>
    <w:p w14:paraId="37AC75FA" w14:textId="77777777" w:rsidR="00D05418" w:rsidRDefault="00D05418" w:rsidP="00D05418">
      <w:r>
        <w:t>Seit 2017 Plattform für sicherheitsrelevante Forschung, Innovation und Vernetzung zwischen Wissenschaft, Anwendern und Behörden.</w:t>
      </w:r>
    </w:p>
    <w:p w14:paraId="44759BD7" w14:textId="77777777" w:rsidR="00D05418" w:rsidRDefault="00D05418" w:rsidP="00D05418">
      <w:pPr>
        <w:pStyle w:val="berschrift3"/>
      </w:pPr>
      <w:r>
        <w:t>Pressekontakt</w:t>
      </w:r>
    </w:p>
    <w:p w14:paraId="62100A47" w14:textId="77777777" w:rsidR="00D05418" w:rsidRDefault="00D05418" w:rsidP="00D05418">
      <w:proofErr w:type="spellStart"/>
      <w:r>
        <w:t>DITS.center</w:t>
      </w:r>
      <w:proofErr w:type="spellEnd"/>
      <w:r>
        <w:t xml:space="preserve"> e.V.</w:t>
      </w:r>
    </w:p>
    <w:p w14:paraId="1C672687" w14:textId="77777777" w:rsidR="00D05418" w:rsidRDefault="00D05418" w:rsidP="00D05418">
      <w:r>
        <w:t>Ringstraße 8</w:t>
      </w:r>
    </w:p>
    <w:p w14:paraId="3C3DCFA0" w14:textId="77777777" w:rsidR="00D05418" w:rsidRDefault="00D05418" w:rsidP="00D05418">
      <w:r>
        <w:t>91080 Uttenreuth</w:t>
      </w:r>
    </w:p>
    <w:p w14:paraId="2A530B03" w14:textId="77777777" w:rsidR="00D05418" w:rsidRDefault="00D05418" w:rsidP="00D05418">
      <w:r>
        <w:t xml:space="preserve">E-Mail: </w:t>
      </w:r>
      <w:proofErr w:type="spellStart"/>
      <w:r>
        <w:t>info@dits.center</w:t>
      </w:r>
      <w:proofErr w:type="spellEnd"/>
    </w:p>
    <w:p w14:paraId="4EDA3C6B" w14:textId="77777777" w:rsidR="00D05418" w:rsidRDefault="00D05418" w:rsidP="00D05418">
      <w:r>
        <w:t>Telefon: +49 (0) 9131 537155</w:t>
      </w:r>
    </w:p>
    <w:p w14:paraId="254CB5E8" w14:textId="77777777" w:rsidR="00D05418" w:rsidRDefault="00D05418" w:rsidP="00D05418"/>
    <w:p w14:paraId="6C39286E" w14:textId="77777777" w:rsidR="00D02F01" w:rsidRDefault="00D02F01"/>
    <w:sectPr w:rsidR="00D02F0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B55A" w14:textId="77777777" w:rsidR="006A7447" w:rsidRDefault="006A7447" w:rsidP="00D05418">
      <w:pPr>
        <w:spacing w:after="0" w:line="240" w:lineRule="auto"/>
      </w:pPr>
      <w:r>
        <w:separator/>
      </w:r>
    </w:p>
  </w:endnote>
  <w:endnote w:type="continuationSeparator" w:id="0">
    <w:p w14:paraId="0A747759" w14:textId="77777777" w:rsidR="006A7447" w:rsidRDefault="006A7447" w:rsidP="00D0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D053" w14:textId="66554767" w:rsidR="00D05418" w:rsidRDefault="00D05418" w:rsidP="00D05418">
    <w:pPr>
      <w:pStyle w:val="Fuzeile"/>
      <w:jc w:val="cen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90419" w14:textId="77777777" w:rsidR="006A7447" w:rsidRDefault="006A7447" w:rsidP="00D05418">
      <w:pPr>
        <w:spacing w:after="0" w:line="240" w:lineRule="auto"/>
      </w:pPr>
      <w:r>
        <w:separator/>
      </w:r>
    </w:p>
  </w:footnote>
  <w:footnote w:type="continuationSeparator" w:id="0">
    <w:p w14:paraId="76F7A43C" w14:textId="77777777" w:rsidR="006A7447" w:rsidRDefault="006A7447" w:rsidP="00D0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0710" w14:textId="1D15B37C" w:rsidR="00D05418" w:rsidRDefault="00D05418">
    <w:pPr>
      <w:pStyle w:val="Kopfzeile"/>
      <w:rPr>
        <w:rFonts w:ascii="Calibri" w:hAnsi="Calibri" w:cs="Calibri"/>
        <w:sz w:val="36"/>
        <w:szCs w:val="36"/>
      </w:rPr>
    </w:pPr>
    <w:r>
      <w:rPr>
        <w:noProof/>
      </w:rPr>
      <w:drawing>
        <wp:anchor distT="0" distB="0" distL="114300" distR="114300" simplePos="0" relativeHeight="251658240" behindDoc="0" locked="0" layoutInCell="1" allowOverlap="1" wp14:anchorId="04ABB93C" wp14:editId="6096974A">
          <wp:simplePos x="0" y="0"/>
          <wp:positionH relativeFrom="margin">
            <wp:align>left</wp:align>
          </wp:positionH>
          <wp:positionV relativeFrom="paragraph">
            <wp:posOffset>-163830</wp:posOffset>
          </wp:positionV>
          <wp:extent cx="417600" cy="417600"/>
          <wp:effectExtent l="0" t="0" r="1905" b="1905"/>
          <wp:wrapNone/>
          <wp:docPr id="2" name="Grafik 2" descr="Ein Bild, das Screenshot, Farbigkeit, Quadra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reenshot, Farbigkeit, Quadrat, Rechteck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417600" cy="417600"/>
                  </a:xfrm>
                  <a:prstGeom prst="rect">
                    <a:avLst/>
                  </a:prstGeom>
                </pic:spPr>
              </pic:pic>
            </a:graphicData>
          </a:graphic>
          <wp14:sizeRelH relativeFrom="margin">
            <wp14:pctWidth>0</wp14:pctWidth>
          </wp14:sizeRelH>
          <wp14:sizeRelV relativeFrom="margin">
            <wp14:pctHeight>0</wp14:pctHeight>
          </wp14:sizeRelV>
        </wp:anchor>
      </w:drawing>
    </w:r>
    <w:r>
      <w:t xml:space="preserve">                      </w:t>
    </w:r>
    <w:proofErr w:type="spellStart"/>
    <w:r w:rsidRPr="00D05418">
      <w:rPr>
        <w:rFonts w:ascii="Calibri" w:hAnsi="Calibri" w:cs="Calibri"/>
        <w:sz w:val="36"/>
        <w:szCs w:val="36"/>
      </w:rPr>
      <w:t>DITS.center</w:t>
    </w:r>
    <w:proofErr w:type="spellEnd"/>
    <w:r w:rsidRPr="00D05418">
      <w:rPr>
        <w:rFonts w:ascii="Calibri" w:hAnsi="Calibri" w:cs="Calibri"/>
        <w:sz w:val="36"/>
        <w:szCs w:val="36"/>
      </w:rPr>
      <w:t xml:space="preserve"> e.V.</w:t>
    </w:r>
  </w:p>
  <w:p w14:paraId="74F36A51" w14:textId="77777777" w:rsidR="00D05418" w:rsidRDefault="00D0541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01"/>
    <w:rsid w:val="00156D08"/>
    <w:rsid w:val="006A7447"/>
    <w:rsid w:val="00D02F01"/>
    <w:rsid w:val="00D05418"/>
    <w:rsid w:val="00DB63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47284"/>
  <w15:chartTrackingRefBased/>
  <w15:docId w15:val="{F7599E71-6AEE-4879-B800-3214E7F8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02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02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D02F0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02F0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02F0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02F0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02F0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02F0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02F0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F0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02F0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D02F0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02F0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02F0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02F0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02F0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02F0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02F01"/>
    <w:rPr>
      <w:rFonts w:eastAsiaTheme="majorEastAsia" w:cstheme="majorBidi"/>
      <w:color w:val="272727" w:themeColor="text1" w:themeTint="D8"/>
    </w:rPr>
  </w:style>
  <w:style w:type="paragraph" w:styleId="Titel">
    <w:name w:val="Title"/>
    <w:basedOn w:val="Standard"/>
    <w:next w:val="Standard"/>
    <w:link w:val="TitelZchn"/>
    <w:uiPriority w:val="10"/>
    <w:qFormat/>
    <w:rsid w:val="00D02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02F0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02F0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02F0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02F0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02F01"/>
    <w:rPr>
      <w:i/>
      <w:iCs/>
      <w:color w:val="404040" w:themeColor="text1" w:themeTint="BF"/>
    </w:rPr>
  </w:style>
  <w:style w:type="paragraph" w:styleId="Listenabsatz">
    <w:name w:val="List Paragraph"/>
    <w:basedOn w:val="Standard"/>
    <w:uiPriority w:val="34"/>
    <w:qFormat/>
    <w:rsid w:val="00D02F01"/>
    <w:pPr>
      <w:ind w:left="720"/>
      <w:contextualSpacing/>
    </w:pPr>
  </w:style>
  <w:style w:type="character" w:styleId="IntensiveHervorhebung">
    <w:name w:val="Intense Emphasis"/>
    <w:basedOn w:val="Absatz-Standardschriftart"/>
    <w:uiPriority w:val="21"/>
    <w:qFormat/>
    <w:rsid w:val="00D02F01"/>
    <w:rPr>
      <w:i/>
      <w:iCs/>
      <w:color w:val="0F4761" w:themeColor="accent1" w:themeShade="BF"/>
    </w:rPr>
  </w:style>
  <w:style w:type="paragraph" w:styleId="IntensivesZitat">
    <w:name w:val="Intense Quote"/>
    <w:basedOn w:val="Standard"/>
    <w:next w:val="Standard"/>
    <w:link w:val="IntensivesZitatZchn"/>
    <w:uiPriority w:val="30"/>
    <w:qFormat/>
    <w:rsid w:val="00D02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02F01"/>
    <w:rPr>
      <w:i/>
      <w:iCs/>
      <w:color w:val="0F4761" w:themeColor="accent1" w:themeShade="BF"/>
    </w:rPr>
  </w:style>
  <w:style w:type="character" w:styleId="IntensiverVerweis">
    <w:name w:val="Intense Reference"/>
    <w:basedOn w:val="Absatz-Standardschriftart"/>
    <w:uiPriority w:val="32"/>
    <w:qFormat/>
    <w:rsid w:val="00D02F01"/>
    <w:rPr>
      <w:b/>
      <w:bCs/>
      <w:smallCaps/>
      <w:color w:val="0F4761" w:themeColor="accent1" w:themeShade="BF"/>
      <w:spacing w:val="5"/>
    </w:rPr>
  </w:style>
  <w:style w:type="paragraph" w:styleId="Kopfzeile">
    <w:name w:val="header"/>
    <w:basedOn w:val="Standard"/>
    <w:link w:val="KopfzeileZchn"/>
    <w:uiPriority w:val="99"/>
    <w:unhideWhenUsed/>
    <w:rsid w:val="00D054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5418"/>
  </w:style>
  <w:style w:type="paragraph" w:styleId="Fuzeile">
    <w:name w:val="footer"/>
    <w:basedOn w:val="Standard"/>
    <w:link w:val="FuzeileZchn"/>
    <w:uiPriority w:val="99"/>
    <w:unhideWhenUsed/>
    <w:rsid w:val="00D054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5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3018</Characters>
  <Application>Microsoft Office Word</Application>
  <DocSecurity>0</DocSecurity>
  <Lines>25</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Hans-Joachim Kolb</dc:creator>
  <cp:keywords/>
  <dc:description/>
  <cp:lastModifiedBy>Dr. Hans-Joachim Kolb</cp:lastModifiedBy>
  <cp:revision>3</cp:revision>
  <dcterms:created xsi:type="dcterms:W3CDTF">2025-11-30T13:59:00Z</dcterms:created>
  <dcterms:modified xsi:type="dcterms:W3CDTF">2025-11-30T14:06:00Z</dcterms:modified>
</cp:coreProperties>
</file>